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C" w:rsidRPr="00FB1FC0" w:rsidRDefault="00777BDB" w:rsidP="00FB1FC0">
      <w:pPr>
        <w:spacing w:line="360" w:lineRule="auto"/>
        <w:contextualSpacing/>
        <w:jc w:val="center"/>
        <w:rPr>
          <w:rFonts w:ascii="Garamond" w:hAnsi="Garamond" w:cs="Times New Roman"/>
          <w:b/>
        </w:rPr>
      </w:pPr>
      <w:r w:rsidRPr="00FB1FC0">
        <w:rPr>
          <w:rFonts w:ascii="Garamond" w:hAnsi="Garamond" w:cs="Times New Roman"/>
          <w:b/>
        </w:rPr>
        <w:t xml:space="preserve">Atto </w:t>
      </w:r>
      <w:r w:rsidR="00A53614" w:rsidRPr="00FB1FC0">
        <w:rPr>
          <w:rFonts w:ascii="Garamond" w:hAnsi="Garamond" w:cs="Times New Roman"/>
          <w:b/>
        </w:rPr>
        <w:t>giudiziario</w:t>
      </w:r>
      <w:r w:rsidRPr="00FB1FC0">
        <w:rPr>
          <w:rFonts w:ascii="Garamond" w:hAnsi="Garamond" w:cs="Times New Roman"/>
          <w:b/>
        </w:rPr>
        <w:t xml:space="preserve"> in materia penale</w:t>
      </w:r>
    </w:p>
    <w:p w:rsidR="006F21B0" w:rsidRPr="00FB1FC0" w:rsidRDefault="006F21B0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 xml:space="preserve">Tra gli anni 2000 e 2012 Tizio e </w:t>
      </w:r>
      <w:proofErr w:type="spellStart"/>
      <w:r w:rsidRPr="00FB1FC0">
        <w:rPr>
          <w:rFonts w:ascii="Garamond" w:hAnsi="Garamond" w:cs="Times New Roman"/>
        </w:rPr>
        <w:t>Caia</w:t>
      </w:r>
      <w:proofErr w:type="spellEnd"/>
      <w:r w:rsidRPr="00FB1FC0">
        <w:rPr>
          <w:rFonts w:ascii="Garamond" w:hAnsi="Garamond" w:cs="Times New Roman"/>
        </w:rPr>
        <w:t xml:space="preserve"> intrattenevano una relazione </w:t>
      </w:r>
      <w:r w:rsidRPr="00FB1FC0">
        <w:rPr>
          <w:rFonts w:ascii="Garamond" w:hAnsi="Garamond" w:cs="Times New Roman"/>
          <w:i/>
        </w:rPr>
        <w:t>more uxorio</w:t>
      </w:r>
      <w:r w:rsidRPr="00FB1FC0">
        <w:rPr>
          <w:rFonts w:ascii="Garamond" w:hAnsi="Garamond" w:cs="Times New Roman"/>
        </w:rPr>
        <w:t xml:space="preserve">, dalla quale, nell'anno 2003, nasceva la figlia </w:t>
      </w:r>
      <w:proofErr w:type="spellStart"/>
      <w:r w:rsidR="00593A53" w:rsidRPr="00FB1FC0">
        <w:rPr>
          <w:rFonts w:ascii="Garamond" w:hAnsi="Garamond" w:cs="Times New Roman"/>
        </w:rPr>
        <w:t>Caietta</w:t>
      </w:r>
      <w:proofErr w:type="spellEnd"/>
      <w:r w:rsidRPr="00FB1FC0">
        <w:rPr>
          <w:rFonts w:ascii="Garamond" w:hAnsi="Garamond" w:cs="Times New Roman"/>
        </w:rPr>
        <w:t>.</w:t>
      </w:r>
    </w:p>
    <w:p w:rsidR="00962C5D" w:rsidRPr="00FB1FC0" w:rsidRDefault="00962C5D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 xml:space="preserve">A seguito della disgregazione del nucleo familiare, Tizio e </w:t>
      </w:r>
      <w:proofErr w:type="spellStart"/>
      <w:r w:rsidRPr="00FB1FC0">
        <w:rPr>
          <w:rFonts w:ascii="Garamond" w:hAnsi="Garamond" w:cs="Times New Roman"/>
        </w:rPr>
        <w:t>Caia</w:t>
      </w:r>
      <w:proofErr w:type="spellEnd"/>
      <w:r w:rsidRPr="00FB1FC0">
        <w:rPr>
          <w:rFonts w:ascii="Garamond" w:hAnsi="Garamond" w:cs="Times New Roman"/>
        </w:rPr>
        <w:t xml:space="preserve"> si accordavano, informalmente, affinché </w:t>
      </w:r>
      <w:proofErr w:type="spellStart"/>
      <w:r w:rsidR="00593A53" w:rsidRPr="00FB1FC0">
        <w:rPr>
          <w:rFonts w:ascii="Garamond" w:hAnsi="Garamond" w:cs="Times New Roman"/>
        </w:rPr>
        <w:t>Caietta</w:t>
      </w:r>
      <w:proofErr w:type="spellEnd"/>
      <w:r w:rsidRPr="00FB1FC0">
        <w:rPr>
          <w:rFonts w:ascii="Garamond" w:hAnsi="Garamond" w:cs="Times New Roman"/>
        </w:rPr>
        <w:t xml:space="preserve"> continuasse a vivere insieme alla madre: Tizio, dal canto suo, avrebbe versato una somma pari ad </w:t>
      </w:r>
      <w:r w:rsidR="009368AA" w:rsidRPr="00FB1FC0">
        <w:rPr>
          <w:rFonts w:ascii="Garamond" w:hAnsi="Garamond" w:cs="Times New Roman"/>
        </w:rPr>
        <w:t>E</w:t>
      </w:r>
      <w:r w:rsidRPr="00FB1FC0">
        <w:rPr>
          <w:rFonts w:ascii="Garamond" w:hAnsi="Garamond" w:cs="Times New Roman"/>
        </w:rPr>
        <w:t>uro 400 mensili, a titolo di contributo al mantenimento della minore.</w:t>
      </w:r>
    </w:p>
    <w:p w:rsidR="00593A53" w:rsidRPr="00FB1FC0" w:rsidRDefault="00962C5D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>I profili economici del predetto accordo non venivano, di fatto,</w:t>
      </w:r>
      <w:r w:rsidR="00593A53" w:rsidRPr="00FB1FC0">
        <w:rPr>
          <w:rFonts w:ascii="Garamond" w:hAnsi="Garamond" w:cs="Times New Roman"/>
        </w:rPr>
        <w:t xml:space="preserve"> mai rispettati: dopo aver effettuato alcune dazioni saltuarie, a partire dall'anno 2014 Tizio cessava di corrispondere qualsivoglia contributo al mantenimento della figlia minore </w:t>
      </w:r>
      <w:proofErr w:type="spellStart"/>
      <w:r w:rsidR="00593A53" w:rsidRPr="00FB1FC0">
        <w:rPr>
          <w:rFonts w:ascii="Garamond" w:hAnsi="Garamond" w:cs="Times New Roman"/>
        </w:rPr>
        <w:t>Caietta</w:t>
      </w:r>
      <w:proofErr w:type="spellEnd"/>
      <w:r w:rsidR="00593A53" w:rsidRPr="00FB1FC0">
        <w:rPr>
          <w:rFonts w:ascii="Garamond" w:hAnsi="Garamond" w:cs="Times New Roman"/>
        </w:rPr>
        <w:t>.</w:t>
      </w:r>
    </w:p>
    <w:p w:rsidR="00876AB4" w:rsidRPr="00FB1FC0" w:rsidRDefault="00593A53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>Dopo svariati solleciti</w:t>
      </w:r>
      <w:r w:rsidR="009368AA" w:rsidRPr="00FB1FC0">
        <w:rPr>
          <w:rFonts w:ascii="Garamond" w:hAnsi="Garamond" w:cs="Times New Roman"/>
        </w:rPr>
        <w:t>,</w:t>
      </w:r>
      <w:r w:rsidRPr="00FB1FC0">
        <w:rPr>
          <w:rFonts w:ascii="Garamond" w:hAnsi="Garamond" w:cs="Times New Roman"/>
        </w:rPr>
        <w:t xml:space="preserve"> </w:t>
      </w:r>
      <w:proofErr w:type="spellStart"/>
      <w:r w:rsidRPr="00FB1FC0">
        <w:rPr>
          <w:rFonts w:ascii="Garamond" w:hAnsi="Garamond" w:cs="Times New Roman"/>
        </w:rPr>
        <w:t>Caia</w:t>
      </w:r>
      <w:proofErr w:type="spellEnd"/>
      <w:r w:rsidRPr="00FB1FC0">
        <w:rPr>
          <w:rFonts w:ascii="Garamond" w:hAnsi="Garamond" w:cs="Times New Roman"/>
        </w:rPr>
        <w:t xml:space="preserve"> decideva di presentare denuncia, nei confronti di Tizio, per il delitto</w:t>
      </w:r>
      <w:r w:rsidR="00FB1FC0" w:rsidRPr="00FB1FC0">
        <w:rPr>
          <w:rFonts w:ascii="Garamond" w:hAnsi="Garamond" w:cs="Times New Roman"/>
        </w:rPr>
        <w:t xml:space="preserve"> di cui all'art. 570, comma</w:t>
      </w:r>
      <w:r w:rsidRPr="00FB1FC0">
        <w:rPr>
          <w:rFonts w:ascii="Garamond" w:hAnsi="Garamond" w:cs="Times New Roman"/>
        </w:rPr>
        <w:t xml:space="preserve"> 2, n. 2), c.p. </w:t>
      </w:r>
    </w:p>
    <w:p w:rsidR="00876AB4" w:rsidRPr="00FB1FC0" w:rsidRDefault="00593A53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 xml:space="preserve">In seno alla </w:t>
      </w:r>
      <w:proofErr w:type="spellStart"/>
      <w:r w:rsidRPr="00FB1FC0">
        <w:rPr>
          <w:rFonts w:ascii="Garamond" w:hAnsi="Garamond" w:cs="Times New Roman"/>
          <w:i/>
        </w:rPr>
        <w:t>notitia</w:t>
      </w:r>
      <w:proofErr w:type="spellEnd"/>
      <w:r w:rsidRPr="00FB1FC0">
        <w:rPr>
          <w:rFonts w:ascii="Garamond" w:hAnsi="Garamond" w:cs="Times New Roman"/>
          <w:i/>
        </w:rPr>
        <w:t xml:space="preserve"> </w:t>
      </w:r>
      <w:proofErr w:type="spellStart"/>
      <w:r w:rsidRPr="00FB1FC0">
        <w:rPr>
          <w:rFonts w:ascii="Garamond" w:hAnsi="Garamond" w:cs="Times New Roman"/>
          <w:i/>
        </w:rPr>
        <w:t>criminis</w:t>
      </w:r>
      <w:proofErr w:type="spellEnd"/>
      <w:r w:rsidR="00366AEB">
        <w:rPr>
          <w:rFonts w:ascii="Garamond" w:hAnsi="Garamond" w:cs="Times New Roman"/>
        </w:rPr>
        <w:t xml:space="preserve">, </w:t>
      </w:r>
      <w:proofErr w:type="spellStart"/>
      <w:r w:rsidRPr="00FB1FC0">
        <w:rPr>
          <w:rFonts w:ascii="Garamond" w:hAnsi="Garamond" w:cs="Times New Roman"/>
        </w:rPr>
        <w:t>Caia</w:t>
      </w:r>
      <w:proofErr w:type="spellEnd"/>
      <w:r w:rsidRPr="00FB1FC0">
        <w:rPr>
          <w:rFonts w:ascii="Garamond" w:hAnsi="Garamond" w:cs="Times New Roman"/>
        </w:rPr>
        <w:t xml:space="preserve"> riferiva che, a causa della condotta del proprio ex compagno, </w:t>
      </w:r>
      <w:r w:rsidR="00876AB4" w:rsidRPr="00FB1FC0">
        <w:rPr>
          <w:rFonts w:ascii="Garamond" w:hAnsi="Garamond" w:cs="Times New Roman"/>
        </w:rPr>
        <w:t xml:space="preserve">per fare fronte alle necessità della minore </w:t>
      </w:r>
      <w:proofErr w:type="spellStart"/>
      <w:r w:rsidR="00876AB4" w:rsidRPr="00FB1FC0">
        <w:rPr>
          <w:rFonts w:ascii="Garamond" w:hAnsi="Garamond" w:cs="Times New Roman"/>
        </w:rPr>
        <w:t>Caietta</w:t>
      </w:r>
      <w:proofErr w:type="spellEnd"/>
      <w:r w:rsidR="00876AB4" w:rsidRPr="00FB1FC0">
        <w:rPr>
          <w:rFonts w:ascii="Garamond" w:hAnsi="Garamond" w:cs="Times New Roman"/>
        </w:rPr>
        <w:t xml:space="preserve">, era costretta ad attingere, oramai periodicamente, </w:t>
      </w:r>
      <w:r w:rsidR="00366AEB">
        <w:rPr>
          <w:rFonts w:ascii="Garamond" w:hAnsi="Garamond" w:cs="Times New Roman"/>
        </w:rPr>
        <w:t>d</w:t>
      </w:r>
      <w:r w:rsidR="00876AB4" w:rsidRPr="00FB1FC0">
        <w:rPr>
          <w:rFonts w:ascii="Garamond" w:hAnsi="Garamond" w:cs="Times New Roman"/>
        </w:rPr>
        <w:t xml:space="preserve">alla pensione di vecchiaia della madre </w:t>
      </w:r>
      <w:proofErr w:type="spellStart"/>
      <w:r w:rsidR="00876AB4" w:rsidRPr="00FB1FC0">
        <w:rPr>
          <w:rFonts w:ascii="Garamond" w:hAnsi="Garamond" w:cs="Times New Roman"/>
        </w:rPr>
        <w:t>Sempronia</w:t>
      </w:r>
      <w:proofErr w:type="spellEnd"/>
      <w:r w:rsidR="00876AB4" w:rsidRPr="00FB1FC0">
        <w:rPr>
          <w:rFonts w:ascii="Garamond" w:hAnsi="Garamond" w:cs="Times New Roman"/>
        </w:rPr>
        <w:t>, con loro convivente dopo la rottura del rapporto paraconiugale, nonché, talvolta,</w:t>
      </w:r>
      <w:r w:rsidR="00366AEB">
        <w:rPr>
          <w:rFonts w:ascii="Garamond" w:hAnsi="Garamond" w:cs="Times New Roman"/>
        </w:rPr>
        <w:t xml:space="preserve"> a ricorrere</w:t>
      </w:r>
      <w:r w:rsidR="00876AB4" w:rsidRPr="00FB1FC0">
        <w:rPr>
          <w:rFonts w:ascii="Garamond" w:hAnsi="Garamond" w:cs="Times New Roman"/>
        </w:rPr>
        <w:t xml:space="preserve"> all'aiuto del di lei fratello </w:t>
      </w:r>
      <w:proofErr w:type="spellStart"/>
      <w:r w:rsidR="00876AB4" w:rsidRPr="00FB1FC0">
        <w:rPr>
          <w:rFonts w:ascii="Garamond" w:hAnsi="Garamond" w:cs="Times New Roman"/>
        </w:rPr>
        <w:t>Mevio</w:t>
      </w:r>
      <w:proofErr w:type="spellEnd"/>
      <w:r w:rsidR="00876AB4" w:rsidRPr="00FB1FC0">
        <w:rPr>
          <w:rFonts w:ascii="Garamond" w:hAnsi="Garamond" w:cs="Times New Roman"/>
        </w:rPr>
        <w:t xml:space="preserve">. </w:t>
      </w:r>
    </w:p>
    <w:p w:rsidR="00876AB4" w:rsidRPr="00FB1FC0" w:rsidRDefault="00876AB4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>La denunciante enumerava, altresì, le imprese presso cui l'ex compagno - di professione saldatore - era solito prestare la propria opera.</w:t>
      </w:r>
    </w:p>
    <w:p w:rsidR="00876AB4" w:rsidRPr="00FB1FC0" w:rsidRDefault="0089750C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>Escusso in sede d'interrogatorio, Tizio ascriveva il proprio inadempimento ad una transeunte difficoltà economica.</w:t>
      </w:r>
    </w:p>
    <w:p w:rsidR="009368AA" w:rsidRPr="00FB1FC0" w:rsidRDefault="0089750C" w:rsidP="00FB1FC0">
      <w:pPr>
        <w:spacing w:line="360" w:lineRule="auto"/>
        <w:contextualSpacing/>
        <w:jc w:val="both"/>
        <w:rPr>
          <w:rFonts w:ascii="Garamond" w:hAnsi="Garamond" w:cs="Times New Roman"/>
        </w:rPr>
      </w:pPr>
      <w:r w:rsidRPr="00FB1FC0">
        <w:rPr>
          <w:rFonts w:ascii="Garamond" w:hAnsi="Garamond" w:cs="Times New Roman"/>
        </w:rPr>
        <w:t>Il pubblico ministero formulava richiesta di archiviazione, adducendo</w:t>
      </w:r>
      <w:r w:rsidR="009368AA" w:rsidRPr="00FB1FC0">
        <w:rPr>
          <w:rFonts w:ascii="Garamond" w:hAnsi="Garamond" w:cs="Times New Roman"/>
        </w:rPr>
        <w:t xml:space="preserve"> </w:t>
      </w:r>
      <w:r w:rsidR="00035D06">
        <w:rPr>
          <w:rFonts w:ascii="Garamond" w:hAnsi="Garamond" w:cs="Times New Roman"/>
        </w:rPr>
        <w:t>a sostegno della propria scelta</w:t>
      </w:r>
      <w:r w:rsidR="009368AA" w:rsidRPr="00FB1FC0">
        <w:rPr>
          <w:rFonts w:ascii="Garamond" w:hAnsi="Garamond" w:cs="Times New Roman"/>
        </w:rPr>
        <w:t xml:space="preserve"> tanto le ragioni fornite da Tizio in sua difesa, quanto</w:t>
      </w:r>
      <w:r w:rsidRPr="00FB1FC0">
        <w:rPr>
          <w:rFonts w:ascii="Garamond" w:hAnsi="Garamond" w:cs="Times New Roman"/>
        </w:rPr>
        <w:t xml:space="preserve"> la carenza di un effettivo stato di biso</w:t>
      </w:r>
      <w:r w:rsidR="009368AA" w:rsidRPr="00FB1FC0">
        <w:rPr>
          <w:rFonts w:ascii="Garamond" w:hAnsi="Garamond" w:cs="Times New Roman"/>
        </w:rPr>
        <w:t xml:space="preserve">gno in capo alla minore </w:t>
      </w:r>
      <w:proofErr w:type="spellStart"/>
      <w:r w:rsidR="009368AA" w:rsidRPr="00FB1FC0">
        <w:rPr>
          <w:rFonts w:ascii="Garamond" w:hAnsi="Garamond" w:cs="Times New Roman"/>
        </w:rPr>
        <w:t>Caietta</w:t>
      </w:r>
      <w:proofErr w:type="spellEnd"/>
      <w:r w:rsidR="009368AA" w:rsidRPr="00FB1FC0">
        <w:rPr>
          <w:rFonts w:ascii="Garamond" w:hAnsi="Garamond" w:cs="Times New Roman"/>
        </w:rPr>
        <w:t>.</w:t>
      </w:r>
    </w:p>
    <w:p w:rsidR="0089750C" w:rsidRDefault="009368AA" w:rsidP="00FB1FC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B1FC0">
        <w:rPr>
          <w:rFonts w:ascii="Garamond" w:hAnsi="Garamond" w:cs="Times New Roman"/>
        </w:rPr>
        <w:t xml:space="preserve">Ricevuto l'avviso </w:t>
      </w:r>
      <w:r w:rsidRPr="00FB1FC0">
        <w:rPr>
          <w:rFonts w:ascii="Garamond" w:hAnsi="Garamond" w:cs="Times New Roman"/>
          <w:i/>
        </w:rPr>
        <w:t>ex</w:t>
      </w:r>
      <w:r w:rsidRPr="00FB1FC0">
        <w:rPr>
          <w:rFonts w:ascii="Garamond" w:hAnsi="Garamond" w:cs="Times New Roman"/>
        </w:rPr>
        <w:t xml:space="preserve"> art. 408, comma 2, c.p.p., </w:t>
      </w:r>
      <w:proofErr w:type="spellStart"/>
      <w:r w:rsidRPr="00FB1FC0">
        <w:rPr>
          <w:rFonts w:ascii="Garamond" w:hAnsi="Garamond" w:cs="Times New Roman"/>
        </w:rPr>
        <w:t>Caia</w:t>
      </w:r>
      <w:proofErr w:type="spellEnd"/>
      <w:r w:rsidRPr="00FB1FC0">
        <w:rPr>
          <w:rFonts w:ascii="Garamond" w:hAnsi="Garamond" w:cs="Times New Roman"/>
        </w:rPr>
        <w:t xml:space="preserve"> decideva di recarsi </w:t>
      </w:r>
      <w:r w:rsidR="00035D06">
        <w:rPr>
          <w:rFonts w:ascii="Garamond" w:hAnsi="Garamond" w:cs="Times New Roman"/>
        </w:rPr>
        <w:t>presso</w:t>
      </w:r>
      <w:r w:rsidRPr="00FB1FC0">
        <w:rPr>
          <w:rFonts w:ascii="Garamond" w:hAnsi="Garamond" w:cs="Times New Roman"/>
        </w:rPr>
        <w:t xml:space="preserve"> un avvocato: assunte le vesti del predetto legale, il candidato rediga l'atto ritenuto più appropriato.</w:t>
      </w:r>
    </w:p>
    <w:p w:rsidR="00876AB4" w:rsidRDefault="00876AB4" w:rsidP="00777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6AB4" w:rsidRDefault="00876AB4" w:rsidP="00876AB4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BD33FE" w:rsidRDefault="00BD33FE"/>
    <w:sectPr w:rsidR="00BD33FE" w:rsidSect="00613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60F3"/>
    <w:rsid w:val="00035D06"/>
    <w:rsid w:val="00044C65"/>
    <w:rsid w:val="00065D03"/>
    <w:rsid w:val="00076896"/>
    <w:rsid w:val="000A4832"/>
    <w:rsid w:val="00117459"/>
    <w:rsid w:val="00136A4F"/>
    <w:rsid w:val="001C5721"/>
    <w:rsid w:val="002244E4"/>
    <w:rsid w:val="00232837"/>
    <w:rsid w:val="002C1613"/>
    <w:rsid w:val="002C41C6"/>
    <w:rsid w:val="002E552B"/>
    <w:rsid w:val="00301130"/>
    <w:rsid w:val="00364E1C"/>
    <w:rsid w:val="00366AEB"/>
    <w:rsid w:val="00373552"/>
    <w:rsid w:val="0039094C"/>
    <w:rsid w:val="003E689A"/>
    <w:rsid w:val="00433586"/>
    <w:rsid w:val="004A7CE7"/>
    <w:rsid w:val="004E5F45"/>
    <w:rsid w:val="004F4C74"/>
    <w:rsid w:val="00593A53"/>
    <w:rsid w:val="005A004B"/>
    <w:rsid w:val="005B4E15"/>
    <w:rsid w:val="005C0305"/>
    <w:rsid w:val="005C1070"/>
    <w:rsid w:val="005F4014"/>
    <w:rsid w:val="00613E66"/>
    <w:rsid w:val="00661DB6"/>
    <w:rsid w:val="006C1006"/>
    <w:rsid w:val="006F21B0"/>
    <w:rsid w:val="00753742"/>
    <w:rsid w:val="007767D7"/>
    <w:rsid w:val="00777BDB"/>
    <w:rsid w:val="008060F3"/>
    <w:rsid w:val="00837C22"/>
    <w:rsid w:val="00847BB8"/>
    <w:rsid w:val="00876AB4"/>
    <w:rsid w:val="0089750C"/>
    <w:rsid w:val="009368AA"/>
    <w:rsid w:val="00945AD3"/>
    <w:rsid w:val="00962C5D"/>
    <w:rsid w:val="009E45DC"/>
    <w:rsid w:val="00A53614"/>
    <w:rsid w:val="00B44FBC"/>
    <w:rsid w:val="00B60366"/>
    <w:rsid w:val="00BD3100"/>
    <w:rsid w:val="00BD33FE"/>
    <w:rsid w:val="00DD1BC0"/>
    <w:rsid w:val="00DE705F"/>
    <w:rsid w:val="00E22FC0"/>
    <w:rsid w:val="00E34897"/>
    <w:rsid w:val="00E57F16"/>
    <w:rsid w:val="00E63C4B"/>
    <w:rsid w:val="00E679E1"/>
    <w:rsid w:val="00E7106C"/>
    <w:rsid w:val="00F50F75"/>
    <w:rsid w:val="00FB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Marcello Stellin</cp:lastModifiedBy>
  <cp:revision>13</cp:revision>
  <cp:lastPrinted>2016-01-28T20:05:00Z</cp:lastPrinted>
  <dcterms:created xsi:type="dcterms:W3CDTF">2016-01-28T23:24:00Z</dcterms:created>
  <dcterms:modified xsi:type="dcterms:W3CDTF">2019-02-08T17:23:00Z</dcterms:modified>
</cp:coreProperties>
</file>